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B4" w:rsidRPr="003D4DB4" w:rsidRDefault="003D4DB4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 xml:space="preserve">Shannon Cronin / </w:t>
      </w:r>
      <w:proofErr w:type="spellStart"/>
      <w:r w:rsidRPr="003D4DB4">
        <w:rPr>
          <w:rFonts w:ascii="Times" w:hAnsi="Times" w:cs="Arial"/>
          <w:sz w:val="23"/>
          <w:szCs w:val="32"/>
        </w:rPr>
        <w:t>Jinny</w:t>
      </w:r>
      <w:proofErr w:type="spellEnd"/>
      <w:r w:rsidRPr="003D4DB4">
        <w:rPr>
          <w:rFonts w:ascii="Times" w:hAnsi="Times" w:cs="Arial"/>
          <w:sz w:val="23"/>
          <w:szCs w:val="32"/>
        </w:rPr>
        <w:t xml:space="preserve"> Hall</w:t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="00BF7477">
        <w:rPr>
          <w:rFonts w:ascii="Times" w:hAnsi="Times" w:cs="Arial"/>
          <w:sz w:val="23"/>
          <w:szCs w:val="32"/>
        </w:rPr>
        <w:tab/>
      </w:r>
      <w:r w:rsidRPr="003D4DB4">
        <w:rPr>
          <w:rFonts w:ascii="Times" w:hAnsi="Times" w:cs="Arial"/>
          <w:sz w:val="23"/>
          <w:szCs w:val="32"/>
        </w:rPr>
        <w:t>TEED 521 / March 2011</w:t>
      </w:r>
    </w:p>
    <w:p w:rsidR="00CB719E" w:rsidRDefault="00CB719E" w:rsidP="006A1431">
      <w:pPr>
        <w:widowControl w:val="0"/>
        <w:autoSpaceDE w:val="0"/>
        <w:autoSpaceDN w:val="0"/>
        <w:adjustRightInd w:val="0"/>
        <w:rPr>
          <w:rFonts w:ascii="Times" w:hAnsi="Times" w:cs="Arial"/>
          <w:b/>
          <w:sz w:val="23"/>
          <w:szCs w:val="32"/>
        </w:rPr>
      </w:pPr>
    </w:p>
    <w:p w:rsidR="003D4DB4" w:rsidRPr="00BF7477" w:rsidRDefault="003D4DB4" w:rsidP="006A1431">
      <w:pPr>
        <w:widowControl w:val="0"/>
        <w:autoSpaceDE w:val="0"/>
        <w:autoSpaceDN w:val="0"/>
        <w:adjustRightInd w:val="0"/>
        <w:rPr>
          <w:rFonts w:ascii="Times" w:hAnsi="Times" w:cs="Arial"/>
          <w:b/>
          <w:sz w:val="23"/>
          <w:szCs w:val="32"/>
        </w:rPr>
      </w:pPr>
      <w:r w:rsidRPr="00BF7477">
        <w:rPr>
          <w:rFonts w:ascii="Times" w:hAnsi="Times" w:cs="Arial"/>
          <w:b/>
          <w:sz w:val="23"/>
          <w:szCs w:val="32"/>
        </w:rPr>
        <w:t>Community Resource Report</w:t>
      </w:r>
      <w:r w:rsidR="00CB719E" w:rsidRPr="00BF7477">
        <w:rPr>
          <w:rFonts w:ascii="Times" w:hAnsi="Times" w:cs="Arial"/>
          <w:b/>
          <w:sz w:val="23"/>
          <w:szCs w:val="32"/>
        </w:rPr>
        <w:t>:  The Washington Park Arboretum</w:t>
      </w:r>
    </w:p>
    <w:p w:rsidR="003D4DB4" w:rsidRPr="003D4DB4" w:rsidRDefault="003D4DB4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</w:p>
    <w:p w:rsidR="000E3492" w:rsidRPr="003D4DB4" w:rsidRDefault="000E3492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 xml:space="preserve">Within the 230-acre Washington Park Arboretum, </w:t>
      </w:r>
      <w:r w:rsidR="006A1431" w:rsidRPr="003D4DB4">
        <w:rPr>
          <w:rFonts w:ascii="Times" w:hAnsi="Times" w:cs="Arial"/>
          <w:sz w:val="23"/>
          <w:szCs w:val="32"/>
        </w:rPr>
        <w:t>The University of Washington Botanical Garde</w:t>
      </w:r>
      <w:r w:rsidR="00BC15E2" w:rsidRPr="003D4DB4">
        <w:rPr>
          <w:rFonts w:ascii="Times" w:hAnsi="Times" w:cs="Arial"/>
          <w:sz w:val="23"/>
          <w:szCs w:val="32"/>
        </w:rPr>
        <w:t xml:space="preserve">ns </w:t>
      </w:r>
      <w:r w:rsidR="00587732" w:rsidRPr="003D4DB4">
        <w:rPr>
          <w:rFonts w:ascii="Times" w:hAnsi="Times" w:cs="Arial"/>
          <w:sz w:val="23"/>
          <w:szCs w:val="32"/>
        </w:rPr>
        <w:t>and the Japanese Garden are</w:t>
      </w:r>
      <w:r w:rsidR="00BC15E2" w:rsidRPr="003D4DB4">
        <w:rPr>
          <w:rFonts w:ascii="Times" w:hAnsi="Times" w:cs="Arial"/>
          <w:sz w:val="23"/>
          <w:szCs w:val="32"/>
        </w:rPr>
        <w:t xml:space="preserve"> wonderful community resource</w:t>
      </w:r>
      <w:r w:rsidR="00587732" w:rsidRPr="003D4DB4">
        <w:rPr>
          <w:rFonts w:ascii="Times" w:hAnsi="Times" w:cs="Arial"/>
          <w:sz w:val="23"/>
          <w:szCs w:val="32"/>
        </w:rPr>
        <w:t xml:space="preserve">s. </w:t>
      </w:r>
      <w:r w:rsidR="00FC2D70">
        <w:rPr>
          <w:rFonts w:ascii="Times" w:hAnsi="Times" w:cs="Arial"/>
          <w:sz w:val="23"/>
          <w:szCs w:val="32"/>
        </w:rPr>
        <w:t>Teachers can</w:t>
      </w:r>
      <w:r w:rsidRPr="003D4DB4">
        <w:rPr>
          <w:rFonts w:ascii="Times" w:hAnsi="Times" w:cs="Arial"/>
          <w:sz w:val="23"/>
          <w:szCs w:val="32"/>
        </w:rPr>
        <w:t xml:space="preserve"> draw on these resources as part of their science curriculum as well as to supplement learning in other subjects.</w:t>
      </w:r>
    </w:p>
    <w:p w:rsidR="000E3492" w:rsidRPr="003D4DB4" w:rsidRDefault="000E3492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</w:p>
    <w:p w:rsidR="006A1431" w:rsidRPr="00CB719E" w:rsidRDefault="00587732" w:rsidP="00CB719E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bCs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T</w:t>
      </w:r>
      <w:r w:rsidR="000E3492" w:rsidRPr="003D4DB4">
        <w:rPr>
          <w:rFonts w:ascii="Times" w:hAnsi="Times" w:cs="Arial"/>
          <w:sz w:val="23"/>
          <w:szCs w:val="32"/>
        </w:rPr>
        <w:t>he Botanical G</w:t>
      </w:r>
      <w:r w:rsidR="006A1431" w:rsidRPr="003D4DB4">
        <w:rPr>
          <w:rFonts w:ascii="Times" w:hAnsi="Times" w:cs="Arial"/>
          <w:sz w:val="23"/>
          <w:szCs w:val="32"/>
        </w:rPr>
        <w:t>ardens</w:t>
      </w:r>
      <w:r w:rsidR="000E3492" w:rsidRPr="003D4DB4">
        <w:rPr>
          <w:rFonts w:ascii="Times" w:hAnsi="Times" w:cs="Arial"/>
          <w:sz w:val="23"/>
          <w:szCs w:val="32"/>
        </w:rPr>
        <w:t xml:space="preserve"> are</w:t>
      </w:r>
      <w:r w:rsidR="006A1431" w:rsidRPr="003D4DB4">
        <w:rPr>
          <w:rFonts w:ascii="Times" w:hAnsi="Times" w:cs="Arial"/>
          <w:sz w:val="23"/>
          <w:szCs w:val="32"/>
        </w:rPr>
        <w:t xml:space="preserve"> </w:t>
      </w:r>
      <w:r w:rsidRPr="003D4DB4">
        <w:rPr>
          <w:rFonts w:ascii="Times" w:hAnsi="Times" w:cs="Arial"/>
          <w:sz w:val="23"/>
          <w:szCs w:val="32"/>
        </w:rPr>
        <w:t xml:space="preserve">open daily from dawn </w:t>
      </w:r>
      <w:r w:rsidR="000E3492" w:rsidRPr="003D4DB4">
        <w:rPr>
          <w:rFonts w:ascii="Times" w:hAnsi="Times" w:cs="Arial"/>
          <w:sz w:val="23"/>
          <w:szCs w:val="32"/>
        </w:rPr>
        <w:t>to dusk (free of charge), and they</w:t>
      </w:r>
      <w:r w:rsidRPr="003D4DB4">
        <w:rPr>
          <w:rFonts w:ascii="Times" w:hAnsi="Times" w:cs="Arial"/>
          <w:sz w:val="23"/>
          <w:szCs w:val="32"/>
        </w:rPr>
        <w:t xml:space="preserve"> </w:t>
      </w:r>
      <w:r w:rsidR="000E3492" w:rsidRPr="003D4DB4">
        <w:rPr>
          <w:rFonts w:ascii="Times" w:hAnsi="Times" w:cs="Arial"/>
          <w:sz w:val="23"/>
          <w:szCs w:val="32"/>
        </w:rPr>
        <w:t xml:space="preserve">offer </w:t>
      </w:r>
      <w:r w:rsidR="006A1431" w:rsidRPr="003D4DB4">
        <w:rPr>
          <w:rFonts w:ascii="Times" w:hAnsi="Times" w:cs="Arial"/>
          <w:sz w:val="23"/>
          <w:szCs w:val="32"/>
        </w:rPr>
        <w:t xml:space="preserve">a variety of programs for students. </w:t>
      </w:r>
      <w:r w:rsidR="000E3492" w:rsidRPr="003D4DB4">
        <w:rPr>
          <w:rFonts w:ascii="Times" w:hAnsi="Times" w:cs="Arial"/>
          <w:sz w:val="23"/>
          <w:szCs w:val="32"/>
        </w:rPr>
        <w:t>The UW Botanical Gardens are a joint project of the University of Washington and the Seattle Department of Parks and Recreation.</w:t>
      </w:r>
      <w:r w:rsidR="00CB719E">
        <w:rPr>
          <w:rFonts w:ascii="Times" w:hAnsi="Times" w:cs="Arial"/>
          <w:bCs/>
          <w:sz w:val="23"/>
          <w:szCs w:val="32"/>
        </w:rPr>
        <w:t xml:space="preserve">  </w:t>
      </w:r>
      <w:r w:rsidRPr="003D4DB4">
        <w:rPr>
          <w:rFonts w:ascii="Times" w:hAnsi="Times" w:cs="Arial"/>
          <w:sz w:val="23"/>
          <w:szCs w:val="32"/>
        </w:rPr>
        <w:t xml:space="preserve">The </w:t>
      </w:r>
      <w:r w:rsidR="000E3492" w:rsidRPr="003D4DB4">
        <w:rPr>
          <w:rFonts w:ascii="Times" w:hAnsi="Times" w:cs="Arial"/>
          <w:sz w:val="23"/>
          <w:szCs w:val="32"/>
        </w:rPr>
        <w:t xml:space="preserve">Japanese garden is open for about nine months of the year; hours and fees are dependent on weather and special occasions. </w:t>
      </w:r>
      <w:r w:rsidR="000E3492" w:rsidRPr="003D4DB4">
        <w:rPr>
          <w:rFonts w:ascii="Times" w:hAnsi="Times" w:cs="Arial"/>
          <w:bCs/>
          <w:sz w:val="23"/>
          <w:szCs w:val="32"/>
        </w:rPr>
        <w:t>The</w:t>
      </w:r>
      <w:r w:rsidR="000E3492" w:rsidRPr="003D4DB4">
        <w:rPr>
          <w:rFonts w:ascii="Times" w:hAnsi="Times" w:cs="Arial"/>
          <w:b/>
          <w:bCs/>
          <w:sz w:val="23"/>
          <w:szCs w:val="32"/>
        </w:rPr>
        <w:t xml:space="preserve"> </w:t>
      </w:r>
      <w:r w:rsidR="000E3492" w:rsidRPr="003D4DB4">
        <w:rPr>
          <w:rFonts w:ascii="Times" w:hAnsi="Times" w:cs="Arial"/>
          <w:bCs/>
          <w:sz w:val="23"/>
          <w:szCs w:val="32"/>
        </w:rPr>
        <w:t xml:space="preserve">Japanese Garden is managed and maintained by the City of Seattle.  </w:t>
      </w:r>
    </w:p>
    <w:p w:rsidR="006A1431" w:rsidRPr="003D4DB4" w:rsidRDefault="006A1431" w:rsidP="006A1431">
      <w:pPr>
        <w:widowControl w:val="0"/>
        <w:autoSpaceDE w:val="0"/>
        <w:autoSpaceDN w:val="0"/>
        <w:adjustRightInd w:val="0"/>
        <w:rPr>
          <w:rFonts w:ascii="Times" w:hAnsi="Times" w:cs="Times"/>
          <w:sz w:val="23"/>
          <w:szCs w:val="32"/>
        </w:rPr>
      </w:pPr>
    </w:p>
    <w:p w:rsidR="000E3492" w:rsidRPr="003D4DB4" w:rsidRDefault="000E3492" w:rsidP="00D221DF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b/>
          <w:bCs/>
          <w:sz w:val="23"/>
          <w:szCs w:val="32"/>
          <w:u w:val="single"/>
        </w:rPr>
      </w:pPr>
      <w:r w:rsidRPr="003D4DB4">
        <w:rPr>
          <w:rFonts w:ascii="Times" w:hAnsi="Times" w:cs="Arial"/>
          <w:b/>
          <w:bCs/>
          <w:sz w:val="23"/>
          <w:szCs w:val="32"/>
          <w:u w:val="single"/>
        </w:rPr>
        <w:t xml:space="preserve">Programs at the </w:t>
      </w:r>
      <w:r w:rsidR="006A1431" w:rsidRPr="003D4DB4">
        <w:rPr>
          <w:rFonts w:ascii="Times" w:hAnsi="Times" w:cs="Arial"/>
          <w:b/>
          <w:bCs/>
          <w:sz w:val="23"/>
          <w:szCs w:val="32"/>
          <w:u w:val="single"/>
        </w:rPr>
        <w:t>UW Botanical Gardens</w:t>
      </w:r>
    </w:p>
    <w:p w:rsidR="00CB719E" w:rsidRDefault="00EE55A0" w:rsidP="003D4DB4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sz w:val="23"/>
          <w:szCs w:val="32"/>
        </w:rPr>
      </w:pPr>
      <w:hyperlink r:id="rId5" w:history="1">
        <w:r w:rsidR="00CB719E" w:rsidRPr="008B2C3F">
          <w:rPr>
            <w:rStyle w:val="Hyperlink"/>
            <w:rFonts w:ascii="Times" w:hAnsi="Times" w:cs="Arial"/>
            <w:sz w:val="23"/>
            <w:szCs w:val="32"/>
          </w:rPr>
          <w:t>http://depts.washington.edu/uwbg/g</w:t>
        </w:r>
        <w:r w:rsidR="00CB719E" w:rsidRPr="008B2C3F">
          <w:rPr>
            <w:rStyle w:val="Hyperlink"/>
            <w:rFonts w:ascii="Times" w:hAnsi="Times" w:cs="Arial"/>
            <w:sz w:val="23"/>
            <w:szCs w:val="32"/>
          </w:rPr>
          <w:t>a</w:t>
        </w:r>
        <w:r w:rsidR="00CB719E" w:rsidRPr="008B2C3F">
          <w:rPr>
            <w:rStyle w:val="Hyperlink"/>
            <w:rFonts w:ascii="Times" w:hAnsi="Times" w:cs="Arial"/>
            <w:sz w:val="23"/>
            <w:szCs w:val="32"/>
          </w:rPr>
          <w:t>rdens/wpa.shtml</w:t>
        </w:r>
      </w:hyperlink>
    </w:p>
    <w:p w:rsidR="0010753D" w:rsidRPr="003D4DB4" w:rsidRDefault="0010753D" w:rsidP="003D4DB4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</w:p>
    <w:p w:rsidR="006A1431" w:rsidRPr="003D4DB4" w:rsidRDefault="006A1431" w:rsidP="006A1431">
      <w:pPr>
        <w:widowControl w:val="0"/>
        <w:autoSpaceDE w:val="0"/>
        <w:autoSpaceDN w:val="0"/>
        <w:adjustRightInd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b/>
          <w:sz w:val="23"/>
          <w:szCs w:val="32"/>
        </w:rPr>
        <w:t>Specific field trips</w:t>
      </w:r>
      <w:r w:rsidRPr="003D4DB4">
        <w:rPr>
          <w:rFonts w:ascii="Times" w:hAnsi="Times" w:cs="Arial"/>
          <w:sz w:val="23"/>
          <w:szCs w:val="32"/>
        </w:rPr>
        <w:t xml:space="preserve"> (aligned with state standards) at these grade levels:</w:t>
      </w:r>
    </w:p>
    <w:p w:rsidR="006A1431" w:rsidRPr="003D4DB4" w:rsidRDefault="006A1431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K-3</w:t>
      </w:r>
      <w:r w:rsidR="000E3492" w:rsidRPr="003D4DB4">
        <w:rPr>
          <w:rFonts w:ascii="Times" w:hAnsi="Times" w:cs="Arial"/>
          <w:sz w:val="23"/>
          <w:szCs w:val="32"/>
        </w:rPr>
        <w:t xml:space="preserve">:  </w:t>
      </w:r>
      <w:r w:rsidRPr="003D4DB4">
        <w:rPr>
          <w:rFonts w:ascii="Times" w:hAnsi="Times" w:cs="Arial"/>
          <w:sz w:val="23"/>
          <w:szCs w:val="32"/>
        </w:rPr>
        <w:t>Plants 10</w:t>
      </w:r>
      <w:r w:rsidR="000E3492" w:rsidRPr="003D4DB4">
        <w:rPr>
          <w:rFonts w:ascii="Times" w:hAnsi="Times" w:cs="Arial"/>
          <w:sz w:val="23"/>
          <w:szCs w:val="32"/>
        </w:rPr>
        <w:t>1, Wetlands 101 and Forests 101</w:t>
      </w:r>
    </w:p>
    <w:p w:rsidR="006A1431" w:rsidRPr="003D4DB4" w:rsidRDefault="000E3492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 xml:space="preserve">3-6:  </w:t>
      </w:r>
      <w:r w:rsidR="0010753D" w:rsidRPr="003D4DB4">
        <w:rPr>
          <w:rFonts w:ascii="Times" w:hAnsi="Times" w:cs="Arial"/>
          <w:sz w:val="23"/>
          <w:szCs w:val="32"/>
        </w:rPr>
        <w:t>Plants, Wetlands</w:t>
      </w:r>
      <w:r w:rsidR="006A1431" w:rsidRPr="003D4DB4">
        <w:rPr>
          <w:rFonts w:ascii="Times" w:hAnsi="Times" w:cs="Arial"/>
          <w:sz w:val="23"/>
          <w:szCs w:val="32"/>
        </w:rPr>
        <w:t xml:space="preserve"> and Forests 201, Native Plants </w:t>
      </w:r>
      <w:r w:rsidR="0010753D" w:rsidRPr="003D4DB4">
        <w:rPr>
          <w:rFonts w:ascii="Times" w:hAnsi="Times" w:cs="Arial"/>
          <w:sz w:val="23"/>
          <w:szCs w:val="32"/>
        </w:rPr>
        <w:t>and</w:t>
      </w:r>
      <w:r w:rsidRPr="003D4DB4">
        <w:rPr>
          <w:rFonts w:ascii="Times" w:hAnsi="Times" w:cs="Arial"/>
          <w:sz w:val="23"/>
          <w:szCs w:val="32"/>
        </w:rPr>
        <w:t xml:space="preserve"> People, Race Around the Rim</w:t>
      </w:r>
    </w:p>
    <w:p w:rsidR="006A1431" w:rsidRPr="003D4DB4" w:rsidRDefault="000E3492" w:rsidP="006A1431">
      <w:pPr>
        <w:widowControl w:val="0"/>
        <w:autoSpaceDE w:val="0"/>
        <w:autoSpaceDN w:val="0"/>
        <w:adjustRightInd w:val="0"/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7-10: Sex and Survival</w:t>
      </w:r>
    </w:p>
    <w:p w:rsidR="006A1431" w:rsidRPr="003D4DB4" w:rsidRDefault="006A1431" w:rsidP="0010753D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b/>
          <w:bCs/>
          <w:sz w:val="23"/>
          <w:szCs w:val="30"/>
        </w:rPr>
        <w:t xml:space="preserve">Registration Details: </w:t>
      </w:r>
    </w:p>
    <w:p w:rsidR="006A1431" w:rsidRPr="003D4DB4" w:rsidRDefault="006A1431" w:rsidP="00D221DF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b/>
          <w:bCs/>
          <w:sz w:val="23"/>
          <w:szCs w:val="30"/>
        </w:rPr>
        <w:t xml:space="preserve">When: </w:t>
      </w:r>
      <w:r w:rsidRPr="003D4DB4">
        <w:rPr>
          <w:rFonts w:ascii="Times" w:hAnsi="Times" w:cs="Arial"/>
          <w:sz w:val="23"/>
          <w:szCs w:val="30"/>
        </w:rPr>
        <w:t>10am &amp; 12pm M - F</w:t>
      </w:r>
    </w:p>
    <w:p w:rsidR="000E3492" w:rsidRPr="00BF7477" w:rsidRDefault="006A1431" w:rsidP="000E3492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b/>
          <w:bCs/>
          <w:sz w:val="23"/>
          <w:szCs w:val="30"/>
        </w:rPr>
        <w:t xml:space="preserve">How many: varies, but usually: </w:t>
      </w:r>
      <w:r w:rsidRPr="003D4DB4">
        <w:rPr>
          <w:rFonts w:ascii="Times" w:hAnsi="Times" w:cs="Arial"/>
          <w:sz w:val="23"/>
          <w:szCs w:val="30"/>
        </w:rPr>
        <w:t>10 - 75 students</w:t>
      </w:r>
      <w:r w:rsidR="00BF7477">
        <w:rPr>
          <w:rFonts w:ascii="Times" w:hAnsi="Times" w:cs="Times"/>
          <w:sz w:val="23"/>
          <w:szCs w:val="32"/>
        </w:rPr>
        <w:tab/>
      </w:r>
      <w:r w:rsidRPr="003D4DB4">
        <w:rPr>
          <w:rFonts w:ascii="Times" w:hAnsi="Times" w:cs="Arial"/>
          <w:b/>
          <w:bCs/>
          <w:sz w:val="23"/>
          <w:szCs w:val="30"/>
        </w:rPr>
        <w:t xml:space="preserve">Cost: </w:t>
      </w:r>
      <w:r w:rsidRPr="003D4DB4">
        <w:rPr>
          <w:rFonts w:ascii="Times" w:hAnsi="Times" w:cs="Arial"/>
          <w:sz w:val="23"/>
          <w:szCs w:val="30"/>
        </w:rPr>
        <w:t>$</w:t>
      </w:r>
      <w:r w:rsidR="000E3492" w:rsidRPr="003D4DB4">
        <w:rPr>
          <w:rFonts w:ascii="Times" w:hAnsi="Times" w:cs="Arial"/>
          <w:sz w:val="23"/>
          <w:szCs w:val="30"/>
        </w:rPr>
        <w:t xml:space="preserve">6 (Register online.)  </w:t>
      </w:r>
    </w:p>
    <w:p w:rsidR="006A1431" w:rsidRPr="003D4DB4" w:rsidRDefault="000E3492" w:rsidP="000E3492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sz w:val="23"/>
          <w:szCs w:val="30"/>
        </w:rPr>
        <w:t>F</w:t>
      </w:r>
      <w:r w:rsidR="006A1431" w:rsidRPr="003D4DB4">
        <w:rPr>
          <w:rFonts w:ascii="Times" w:hAnsi="Times" w:cs="Arial"/>
          <w:sz w:val="23"/>
          <w:szCs w:val="30"/>
        </w:rPr>
        <w:t>or more information, e-mail uwbgeduc@u.washington.edu or call 206-543-8801</w:t>
      </w:r>
    </w:p>
    <w:p w:rsidR="006A1431" w:rsidRPr="003D4DB4" w:rsidRDefault="006A1431" w:rsidP="006A1431">
      <w:pPr>
        <w:widowControl w:val="0"/>
        <w:autoSpaceDE w:val="0"/>
        <w:autoSpaceDN w:val="0"/>
        <w:adjustRightInd w:val="0"/>
        <w:rPr>
          <w:rFonts w:ascii="Times" w:hAnsi="Times" w:cs="Times"/>
          <w:sz w:val="23"/>
          <w:szCs w:val="32"/>
        </w:rPr>
      </w:pPr>
    </w:p>
    <w:p w:rsidR="003D4DB4" w:rsidRPr="003D4DB4" w:rsidRDefault="006A1431" w:rsidP="000E3492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b/>
          <w:bCs/>
          <w:sz w:val="23"/>
          <w:szCs w:val="32"/>
          <w:u w:val="single"/>
        </w:rPr>
      </w:pPr>
      <w:r w:rsidRPr="003D4DB4">
        <w:rPr>
          <w:rFonts w:ascii="Times" w:hAnsi="Times" w:cs="Arial"/>
          <w:b/>
          <w:bCs/>
          <w:sz w:val="23"/>
          <w:szCs w:val="32"/>
          <w:u w:val="single"/>
        </w:rPr>
        <w:t>Japanese Garden</w:t>
      </w:r>
    </w:p>
    <w:p w:rsidR="00CB719E" w:rsidRDefault="00EE55A0" w:rsidP="006A1431">
      <w:pPr>
        <w:widowControl w:val="0"/>
        <w:autoSpaceDE w:val="0"/>
        <w:autoSpaceDN w:val="0"/>
        <w:adjustRightInd w:val="0"/>
        <w:rPr>
          <w:sz w:val="23"/>
        </w:rPr>
      </w:pPr>
      <w:hyperlink r:id="rId6" w:history="1">
        <w:r w:rsidR="006A1431" w:rsidRPr="003D4DB4">
          <w:rPr>
            <w:rFonts w:ascii="Times" w:hAnsi="Times" w:cs="Arial"/>
            <w:color w:val="001483"/>
            <w:sz w:val="23"/>
            <w:szCs w:val="32"/>
            <w:u w:val="single" w:color="001483"/>
          </w:rPr>
          <w:t>http://www.seattle.gov/parks/parkspaces/japanesegarden.htm</w:t>
        </w:r>
      </w:hyperlink>
    </w:p>
    <w:p w:rsidR="0010753D" w:rsidRPr="003D4DB4" w:rsidRDefault="0010753D" w:rsidP="006A1431">
      <w:pPr>
        <w:widowControl w:val="0"/>
        <w:autoSpaceDE w:val="0"/>
        <w:autoSpaceDN w:val="0"/>
        <w:adjustRightInd w:val="0"/>
        <w:rPr>
          <w:sz w:val="23"/>
        </w:rPr>
      </w:pPr>
    </w:p>
    <w:p w:rsidR="0010753D" w:rsidRPr="003D4DB4" w:rsidRDefault="000600C7" w:rsidP="0010753D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>
        <w:rPr>
          <w:rFonts w:ascii="Times" w:hAnsi="Times" w:cs="Arial"/>
          <w:b/>
          <w:bCs/>
          <w:sz w:val="23"/>
          <w:szCs w:val="30"/>
        </w:rPr>
        <w:t>Class activity</w:t>
      </w:r>
      <w:r w:rsidR="0010753D" w:rsidRPr="003D4DB4">
        <w:rPr>
          <w:rFonts w:ascii="Times" w:hAnsi="Times" w:cs="Arial"/>
          <w:b/>
          <w:bCs/>
          <w:sz w:val="23"/>
          <w:szCs w:val="30"/>
        </w:rPr>
        <w:t>:</w:t>
      </w:r>
      <w:r>
        <w:rPr>
          <w:rFonts w:ascii="Times" w:hAnsi="Times" w:cs="Arial"/>
          <w:b/>
          <w:bCs/>
          <w:sz w:val="23"/>
          <w:szCs w:val="30"/>
        </w:rPr>
        <w:t xml:space="preserve">  </w:t>
      </w:r>
      <w:r>
        <w:rPr>
          <w:rFonts w:ascii="Times" w:hAnsi="Times" w:cs="Arial"/>
          <w:bCs/>
          <w:sz w:val="23"/>
          <w:szCs w:val="30"/>
        </w:rPr>
        <w:t xml:space="preserve">Classes can arrange a visit two weeks in advance </w:t>
      </w:r>
      <w:r w:rsidR="0010753D" w:rsidRPr="003D4DB4">
        <w:rPr>
          <w:rFonts w:ascii="Times" w:hAnsi="Times" w:cs="Arial"/>
          <w:b/>
          <w:bCs/>
          <w:sz w:val="23"/>
          <w:szCs w:val="30"/>
        </w:rPr>
        <w:t xml:space="preserve"> </w:t>
      </w:r>
    </w:p>
    <w:p w:rsidR="0010753D" w:rsidRPr="003D4DB4" w:rsidRDefault="0010753D" w:rsidP="0010753D">
      <w:pPr>
        <w:widowControl w:val="0"/>
        <w:autoSpaceDE w:val="0"/>
        <w:autoSpaceDN w:val="0"/>
        <w:adjustRightInd w:val="0"/>
        <w:outlineLvl w:val="0"/>
        <w:rPr>
          <w:rFonts w:ascii="Times" w:hAnsi="Times" w:cs="Times"/>
          <w:sz w:val="23"/>
          <w:szCs w:val="32"/>
        </w:rPr>
      </w:pPr>
      <w:r w:rsidRPr="003D4DB4">
        <w:rPr>
          <w:rFonts w:ascii="Times" w:hAnsi="Times" w:cs="Arial"/>
          <w:b/>
          <w:bCs/>
          <w:sz w:val="23"/>
          <w:szCs w:val="30"/>
        </w:rPr>
        <w:t xml:space="preserve">When: </w:t>
      </w:r>
      <w:r w:rsidRPr="003D4DB4">
        <w:rPr>
          <w:rFonts w:ascii="Times" w:hAnsi="Times" w:cs="Arial"/>
          <w:sz w:val="23"/>
          <w:szCs w:val="30"/>
        </w:rPr>
        <w:t>Dependent upon r</w:t>
      </w:r>
      <w:r w:rsidR="000600C7">
        <w:rPr>
          <w:rFonts w:ascii="Times" w:hAnsi="Times" w:cs="Arial"/>
          <w:sz w:val="23"/>
          <w:szCs w:val="30"/>
        </w:rPr>
        <w:t>eservation (garden opens at</w:t>
      </w:r>
      <w:r w:rsidRPr="003D4DB4">
        <w:rPr>
          <w:rFonts w:ascii="Times" w:hAnsi="Times" w:cs="Arial"/>
          <w:sz w:val="23"/>
          <w:szCs w:val="30"/>
        </w:rPr>
        <w:t xml:space="preserve"> 10 am)</w:t>
      </w:r>
    </w:p>
    <w:p w:rsidR="0010753D" w:rsidRPr="00BF7477" w:rsidRDefault="0010753D" w:rsidP="0010753D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b/>
          <w:bCs/>
          <w:sz w:val="23"/>
          <w:szCs w:val="30"/>
        </w:rPr>
      </w:pPr>
      <w:r w:rsidRPr="003D4DB4">
        <w:rPr>
          <w:rFonts w:ascii="Times" w:hAnsi="Times" w:cs="Arial"/>
          <w:b/>
          <w:bCs/>
          <w:sz w:val="23"/>
          <w:szCs w:val="30"/>
        </w:rPr>
        <w:t>How many: varies</w:t>
      </w:r>
      <w:r w:rsidR="00BF7477">
        <w:rPr>
          <w:rFonts w:ascii="Times" w:hAnsi="Times" w:cs="Arial"/>
          <w:b/>
          <w:bCs/>
          <w:sz w:val="23"/>
          <w:szCs w:val="30"/>
        </w:rPr>
        <w:tab/>
      </w:r>
      <w:r w:rsidRPr="003D4DB4">
        <w:rPr>
          <w:rFonts w:ascii="Times" w:hAnsi="Times" w:cs="Arial"/>
          <w:b/>
          <w:bCs/>
          <w:sz w:val="23"/>
          <w:szCs w:val="30"/>
        </w:rPr>
        <w:t xml:space="preserve">Cost: </w:t>
      </w:r>
      <w:r w:rsidRPr="003D4DB4">
        <w:rPr>
          <w:rFonts w:ascii="Times" w:hAnsi="Times" w:cs="Arial"/>
          <w:sz w:val="23"/>
          <w:szCs w:val="30"/>
        </w:rPr>
        <w:t xml:space="preserve">$12 for a group of up to 24 students; $6 for each additional student; </w:t>
      </w:r>
    </w:p>
    <w:p w:rsidR="0010753D" w:rsidRPr="003D4DB4" w:rsidRDefault="00BF7477" w:rsidP="0010753D">
      <w:pPr>
        <w:widowControl w:val="0"/>
        <w:autoSpaceDE w:val="0"/>
        <w:autoSpaceDN w:val="0"/>
        <w:adjustRightInd w:val="0"/>
        <w:outlineLvl w:val="0"/>
        <w:rPr>
          <w:rFonts w:ascii="Times" w:hAnsi="Times" w:cs="Arial"/>
          <w:sz w:val="23"/>
          <w:szCs w:val="30"/>
        </w:rPr>
      </w:pPr>
      <w:proofErr w:type="gramStart"/>
      <w:r>
        <w:rPr>
          <w:rFonts w:ascii="Times" w:hAnsi="Times" w:cs="Arial"/>
          <w:sz w:val="23"/>
          <w:szCs w:val="30"/>
        </w:rPr>
        <w:t>a</w:t>
      </w:r>
      <w:r w:rsidR="0010753D" w:rsidRPr="003D4DB4">
        <w:rPr>
          <w:rFonts w:ascii="Times" w:hAnsi="Times" w:cs="Arial"/>
          <w:sz w:val="23"/>
          <w:szCs w:val="30"/>
        </w:rPr>
        <w:t>dult</w:t>
      </w:r>
      <w:proofErr w:type="gramEnd"/>
      <w:r w:rsidR="0010753D" w:rsidRPr="003D4DB4">
        <w:rPr>
          <w:rFonts w:ascii="Times" w:hAnsi="Times" w:cs="Arial"/>
          <w:sz w:val="23"/>
          <w:szCs w:val="30"/>
        </w:rPr>
        <w:t xml:space="preserve"> chaperones must be present and their admission costs $6 per person.</w:t>
      </w:r>
    </w:p>
    <w:p w:rsidR="0010753D" w:rsidRPr="003D4DB4" w:rsidRDefault="0010753D" w:rsidP="0010753D">
      <w:pPr>
        <w:widowControl w:val="0"/>
        <w:autoSpaceDE w:val="0"/>
        <w:autoSpaceDN w:val="0"/>
        <w:adjustRightInd w:val="0"/>
        <w:rPr>
          <w:rFonts w:ascii="Times New Roman" w:hAnsi="Times New Roman" w:cs="Verdana"/>
          <w:bCs/>
          <w:sz w:val="23"/>
          <w:szCs w:val="26"/>
        </w:rPr>
      </w:pPr>
      <w:proofErr w:type="gramStart"/>
      <w:r w:rsidRPr="003D4DB4">
        <w:rPr>
          <w:rFonts w:ascii="Times New Roman" w:hAnsi="Times New Roman" w:cs="Verdana"/>
          <w:bCs/>
          <w:sz w:val="23"/>
          <w:szCs w:val="26"/>
        </w:rPr>
        <w:t>Fees and tours are established by The Japanese Garden Advisory Council</w:t>
      </w:r>
      <w:proofErr w:type="gramEnd"/>
      <w:r w:rsidRPr="003D4DB4">
        <w:rPr>
          <w:rFonts w:ascii="Times New Roman" w:hAnsi="Times New Roman" w:cs="Verdana"/>
          <w:bCs/>
          <w:sz w:val="23"/>
          <w:szCs w:val="26"/>
        </w:rPr>
        <w:t xml:space="preserve">. </w:t>
      </w:r>
    </w:p>
    <w:p w:rsidR="006A1431" w:rsidRPr="003D4DB4" w:rsidRDefault="0010753D" w:rsidP="0010753D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"/>
          <w:sz w:val="23"/>
          <w:szCs w:val="32"/>
        </w:rPr>
      </w:pPr>
      <w:r w:rsidRPr="003D4DB4">
        <w:rPr>
          <w:rFonts w:ascii="Times New Roman" w:hAnsi="Times New Roman" w:cs="Verdana"/>
          <w:bCs/>
          <w:sz w:val="23"/>
          <w:szCs w:val="26"/>
        </w:rPr>
        <w:t>Call (206) 684-4725 for more information.</w:t>
      </w:r>
    </w:p>
    <w:p w:rsidR="00CA4AFA" w:rsidRPr="003D4DB4" w:rsidRDefault="00CA4AFA" w:rsidP="006A1431">
      <w:pPr>
        <w:rPr>
          <w:rFonts w:ascii="Times" w:hAnsi="Times" w:cs="Arial"/>
          <w:sz w:val="23"/>
          <w:szCs w:val="32"/>
        </w:rPr>
      </w:pPr>
    </w:p>
    <w:p w:rsidR="00CA4AFA" w:rsidRPr="00443FCA" w:rsidRDefault="00DE40EB" w:rsidP="006A1431">
      <w:pPr>
        <w:rPr>
          <w:rFonts w:ascii="Times" w:hAnsi="Times" w:cs="Arial"/>
          <w:b/>
          <w:sz w:val="23"/>
          <w:szCs w:val="32"/>
          <w:u w:val="single"/>
        </w:rPr>
      </w:pPr>
      <w:r w:rsidRPr="00443FCA">
        <w:rPr>
          <w:rFonts w:ascii="Times" w:hAnsi="Times" w:cs="Arial"/>
          <w:b/>
          <w:sz w:val="23"/>
          <w:szCs w:val="32"/>
          <w:u w:val="single"/>
        </w:rPr>
        <w:t>Specific c</w:t>
      </w:r>
      <w:r w:rsidR="00CA4AFA" w:rsidRPr="00443FCA">
        <w:rPr>
          <w:rFonts w:ascii="Times" w:hAnsi="Times" w:cs="Arial"/>
          <w:b/>
          <w:sz w:val="23"/>
          <w:szCs w:val="32"/>
          <w:u w:val="single"/>
        </w:rPr>
        <w:t xml:space="preserve">lass ideas </w:t>
      </w:r>
      <w:r w:rsidR="00F37606" w:rsidRPr="00443FCA">
        <w:rPr>
          <w:rFonts w:ascii="Times" w:hAnsi="Times" w:cs="Arial"/>
          <w:b/>
          <w:sz w:val="23"/>
          <w:szCs w:val="32"/>
          <w:u w:val="single"/>
        </w:rPr>
        <w:t>beyond the established science programs</w:t>
      </w:r>
      <w:r w:rsidR="0010753D" w:rsidRPr="00443FCA">
        <w:rPr>
          <w:rFonts w:ascii="Times" w:hAnsi="Times" w:cs="Arial"/>
          <w:b/>
          <w:sz w:val="23"/>
          <w:szCs w:val="32"/>
          <w:u w:val="single"/>
        </w:rPr>
        <w:t>:</w:t>
      </w:r>
    </w:p>
    <w:p w:rsidR="0010753D" w:rsidRPr="003D4DB4" w:rsidRDefault="00CA4AFA" w:rsidP="0010753D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Japanese language class</w:t>
      </w:r>
      <w:r w:rsidR="000F2AAD">
        <w:rPr>
          <w:rFonts w:ascii="Times" w:hAnsi="Times" w:cs="Arial"/>
          <w:sz w:val="23"/>
          <w:szCs w:val="32"/>
        </w:rPr>
        <w:t>es could visit</w:t>
      </w:r>
      <w:r w:rsidRPr="003D4DB4">
        <w:rPr>
          <w:rFonts w:ascii="Times" w:hAnsi="Times" w:cs="Arial"/>
          <w:sz w:val="23"/>
          <w:szCs w:val="32"/>
        </w:rPr>
        <w:t xml:space="preserve"> the Japanese garden </w:t>
      </w:r>
      <w:r w:rsidR="003D4DB4">
        <w:rPr>
          <w:rFonts w:ascii="Times" w:hAnsi="Times" w:cs="Arial"/>
          <w:sz w:val="23"/>
          <w:szCs w:val="32"/>
        </w:rPr>
        <w:t xml:space="preserve">(or view the </w:t>
      </w:r>
      <w:proofErr w:type="spellStart"/>
      <w:r w:rsidR="003D4DB4">
        <w:rPr>
          <w:rFonts w:ascii="Times" w:hAnsi="Times" w:cs="Arial"/>
          <w:sz w:val="23"/>
          <w:szCs w:val="32"/>
        </w:rPr>
        <w:t>pdf</w:t>
      </w:r>
      <w:proofErr w:type="spellEnd"/>
      <w:r w:rsidR="003D4DB4">
        <w:rPr>
          <w:rFonts w:ascii="Times" w:hAnsi="Times" w:cs="Arial"/>
          <w:sz w:val="23"/>
          <w:szCs w:val="32"/>
        </w:rPr>
        <w:t xml:space="preserve"> in class of plant names in English and Japanese)</w:t>
      </w:r>
      <w:r w:rsidR="000F2AAD">
        <w:rPr>
          <w:rFonts w:ascii="Times" w:hAnsi="Times" w:cs="Arial"/>
          <w:sz w:val="23"/>
          <w:szCs w:val="32"/>
        </w:rPr>
        <w:t>.</w:t>
      </w:r>
    </w:p>
    <w:p w:rsidR="00D221DF" w:rsidRPr="003D4DB4" w:rsidRDefault="00CB719E" w:rsidP="0010753D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>
        <w:rPr>
          <w:rFonts w:ascii="Times" w:hAnsi="Times" w:cs="Arial"/>
          <w:sz w:val="23"/>
          <w:szCs w:val="32"/>
        </w:rPr>
        <w:t>S</w:t>
      </w:r>
      <w:r w:rsidR="00D45B74" w:rsidRPr="003D4DB4">
        <w:rPr>
          <w:rFonts w:ascii="Times" w:hAnsi="Times" w:cs="Arial"/>
          <w:sz w:val="23"/>
          <w:szCs w:val="32"/>
        </w:rPr>
        <w:t>ocial s</w:t>
      </w:r>
      <w:r w:rsidR="00CA4AFA" w:rsidRPr="003D4DB4">
        <w:rPr>
          <w:rFonts w:ascii="Times" w:hAnsi="Times" w:cs="Arial"/>
          <w:sz w:val="23"/>
          <w:szCs w:val="32"/>
        </w:rPr>
        <w:t>tudie</w:t>
      </w:r>
      <w:r>
        <w:rPr>
          <w:rFonts w:ascii="Times" w:hAnsi="Times" w:cs="Arial"/>
          <w:sz w:val="23"/>
          <w:szCs w:val="32"/>
        </w:rPr>
        <w:t>s class</w:t>
      </w:r>
      <w:r w:rsidR="000F2AAD">
        <w:rPr>
          <w:rFonts w:ascii="Times" w:hAnsi="Times" w:cs="Arial"/>
          <w:sz w:val="23"/>
          <w:szCs w:val="32"/>
        </w:rPr>
        <w:t>es</w:t>
      </w:r>
      <w:r>
        <w:rPr>
          <w:rFonts w:ascii="Times" w:hAnsi="Times" w:cs="Arial"/>
          <w:sz w:val="23"/>
          <w:szCs w:val="32"/>
        </w:rPr>
        <w:t xml:space="preserve"> </w:t>
      </w:r>
      <w:r w:rsidR="000F2AAD">
        <w:rPr>
          <w:rFonts w:ascii="Times" w:hAnsi="Times" w:cs="Arial"/>
          <w:sz w:val="23"/>
          <w:szCs w:val="32"/>
        </w:rPr>
        <w:t>could visit</w:t>
      </w:r>
      <w:r>
        <w:rPr>
          <w:rFonts w:ascii="Times" w:hAnsi="Times" w:cs="Arial"/>
          <w:sz w:val="23"/>
          <w:szCs w:val="32"/>
        </w:rPr>
        <w:t xml:space="preserve"> the Pacific Connections</w:t>
      </w:r>
      <w:r w:rsidR="00CA4AFA" w:rsidRPr="003D4DB4">
        <w:rPr>
          <w:rFonts w:ascii="Times" w:hAnsi="Times" w:cs="Arial"/>
          <w:sz w:val="23"/>
          <w:szCs w:val="32"/>
        </w:rPr>
        <w:t xml:space="preserve"> garden</w:t>
      </w:r>
      <w:r w:rsidR="003D4DB4">
        <w:rPr>
          <w:rFonts w:ascii="Times" w:hAnsi="Times" w:cs="Arial"/>
          <w:sz w:val="23"/>
          <w:szCs w:val="32"/>
        </w:rPr>
        <w:t xml:space="preserve"> (within the Botanical Gardens)</w:t>
      </w:r>
      <w:r w:rsidR="000F2AAD">
        <w:rPr>
          <w:rFonts w:ascii="Times" w:hAnsi="Times" w:cs="Arial"/>
          <w:sz w:val="23"/>
          <w:szCs w:val="32"/>
        </w:rPr>
        <w:t>.</w:t>
      </w:r>
    </w:p>
    <w:p w:rsidR="0010753D" w:rsidRPr="003D4DB4" w:rsidRDefault="00D221DF" w:rsidP="0010753D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4</w:t>
      </w:r>
      <w:r w:rsidRPr="003D4DB4">
        <w:rPr>
          <w:rFonts w:ascii="Times" w:hAnsi="Times" w:cs="Arial"/>
          <w:sz w:val="23"/>
          <w:szCs w:val="32"/>
          <w:vertAlign w:val="superscript"/>
        </w:rPr>
        <w:t>th</w:t>
      </w:r>
      <w:r w:rsidR="0010753D" w:rsidRPr="003D4DB4">
        <w:rPr>
          <w:rFonts w:ascii="Times" w:hAnsi="Times" w:cs="Arial"/>
          <w:sz w:val="23"/>
          <w:szCs w:val="32"/>
        </w:rPr>
        <w:t xml:space="preserve"> grade social studies class</w:t>
      </w:r>
      <w:r w:rsidR="000F2AAD">
        <w:rPr>
          <w:rFonts w:ascii="Times" w:hAnsi="Times" w:cs="Arial"/>
          <w:sz w:val="23"/>
          <w:szCs w:val="32"/>
        </w:rPr>
        <w:t>es could</w:t>
      </w:r>
      <w:r w:rsidR="0010753D" w:rsidRPr="003D4DB4">
        <w:rPr>
          <w:rFonts w:ascii="Times" w:hAnsi="Times" w:cs="Arial"/>
          <w:sz w:val="23"/>
          <w:szCs w:val="32"/>
        </w:rPr>
        <w:t xml:space="preserve"> listen to </w:t>
      </w:r>
      <w:r w:rsidR="00CB719E">
        <w:rPr>
          <w:rFonts w:ascii="Times" w:hAnsi="Times" w:cs="Arial"/>
          <w:sz w:val="23"/>
          <w:szCs w:val="32"/>
        </w:rPr>
        <w:t xml:space="preserve">an </w:t>
      </w:r>
      <w:r w:rsidR="0010753D" w:rsidRPr="003D4DB4">
        <w:rPr>
          <w:rFonts w:ascii="Times" w:hAnsi="Times" w:cs="Arial"/>
          <w:sz w:val="23"/>
          <w:szCs w:val="32"/>
        </w:rPr>
        <w:t>audio</w:t>
      </w:r>
      <w:r w:rsidR="003D4DB4">
        <w:rPr>
          <w:rFonts w:ascii="Times" w:hAnsi="Times" w:cs="Arial"/>
          <w:sz w:val="23"/>
          <w:szCs w:val="32"/>
        </w:rPr>
        <w:t xml:space="preserve"> </w:t>
      </w:r>
      <w:r w:rsidR="00CB719E">
        <w:rPr>
          <w:rFonts w:ascii="Times" w:hAnsi="Times" w:cs="Arial"/>
          <w:sz w:val="23"/>
          <w:szCs w:val="32"/>
        </w:rPr>
        <w:t xml:space="preserve">file </w:t>
      </w:r>
      <w:r w:rsidR="003D4DB4">
        <w:rPr>
          <w:rFonts w:ascii="Times" w:hAnsi="Times" w:cs="Arial"/>
          <w:sz w:val="23"/>
          <w:szCs w:val="32"/>
        </w:rPr>
        <w:t xml:space="preserve">before, after or in lieu of </w:t>
      </w:r>
      <w:r w:rsidR="00BF7477">
        <w:rPr>
          <w:rFonts w:ascii="Times" w:hAnsi="Times" w:cs="Arial"/>
          <w:sz w:val="23"/>
          <w:szCs w:val="32"/>
        </w:rPr>
        <w:t xml:space="preserve">a </w:t>
      </w:r>
      <w:r w:rsidR="003D4DB4">
        <w:rPr>
          <w:rFonts w:ascii="Times" w:hAnsi="Times" w:cs="Arial"/>
          <w:sz w:val="23"/>
          <w:szCs w:val="32"/>
        </w:rPr>
        <w:t>visit</w:t>
      </w:r>
      <w:r w:rsidR="00CB719E">
        <w:rPr>
          <w:rFonts w:ascii="Times" w:hAnsi="Times" w:cs="Arial"/>
          <w:sz w:val="23"/>
          <w:szCs w:val="32"/>
        </w:rPr>
        <w:t xml:space="preserve"> (e.g. about the legend of the cedars</w:t>
      </w:r>
      <w:r w:rsidRPr="003D4DB4">
        <w:rPr>
          <w:rFonts w:ascii="Times" w:hAnsi="Times" w:cs="Arial"/>
          <w:sz w:val="23"/>
          <w:szCs w:val="32"/>
        </w:rPr>
        <w:t>)</w:t>
      </w:r>
      <w:r w:rsidR="000F2AAD">
        <w:rPr>
          <w:rFonts w:ascii="Times" w:hAnsi="Times" w:cs="Arial"/>
          <w:sz w:val="23"/>
          <w:szCs w:val="32"/>
        </w:rPr>
        <w:t>.</w:t>
      </w:r>
    </w:p>
    <w:p w:rsidR="00CB719E" w:rsidRDefault="0010753D" w:rsidP="00D45B74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 w:rsidRPr="003D4DB4">
        <w:rPr>
          <w:rFonts w:ascii="Times" w:hAnsi="Times" w:cs="Arial"/>
          <w:sz w:val="23"/>
          <w:szCs w:val="32"/>
        </w:rPr>
        <w:t>Art class</w:t>
      </w:r>
      <w:r w:rsidR="000F2AAD">
        <w:rPr>
          <w:rFonts w:ascii="Times" w:hAnsi="Times" w:cs="Arial"/>
          <w:sz w:val="23"/>
          <w:szCs w:val="32"/>
        </w:rPr>
        <w:t>es</w:t>
      </w:r>
      <w:r w:rsidRPr="003D4DB4">
        <w:rPr>
          <w:rFonts w:ascii="Times" w:hAnsi="Times" w:cs="Arial"/>
          <w:sz w:val="23"/>
          <w:szCs w:val="32"/>
        </w:rPr>
        <w:t xml:space="preserve"> </w:t>
      </w:r>
      <w:r w:rsidR="000F2AAD">
        <w:rPr>
          <w:rFonts w:ascii="Times" w:hAnsi="Times" w:cs="Arial"/>
          <w:sz w:val="23"/>
          <w:szCs w:val="32"/>
        </w:rPr>
        <w:t xml:space="preserve">could </w:t>
      </w:r>
      <w:r w:rsidRPr="003D4DB4">
        <w:rPr>
          <w:rFonts w:ascii="Times" w:hAnsi="Times" w:cs="Arial"/>
          <w:sz w:val="23"/>
          <w:szCs w:val="32"/>
        </w:rPr>
        <w:t>look at images f</w:t>
      </w:r>
      <w:r w:rsidR="003D4DB4">
        <w:rPr>
          <w:rFonts w:ascii="Times" w:hAnsi="Times" w:cs="Arial"/>
          <w:sz w:val="23"/>
          <w:szCs w:val="32"/>
        </w:rPr>
        <w:t xml:space="preserve">rom the </w:t>
      </w:r>
      <w:r w:rsidR="00F37606">
        <w:rPr>
          <w:rFonts w:ascii="Times" w:hAnsi="Times" w:cs="Arial"/>
          <w:sz w:val="23"/>
          <w:szCs w:val="32"/>
        </w:rPr>
        <w:t xml:space="preserve">Botanical </w:t>
      </w:r>
      <w:r w:rsidR="003D4DB4">
        <w:rPr>
          <w:rFonts w:ascii="Times" w:hAnsi="Times" w:cs="Arial"/>
          <w:sz w:val="23"/>
          <w:szCs w:val="32"/>
        </w:rPr>
        <w:t>garden</w:t>
      </w:r>
      <w:r w:rsidR="00F37606">
        <w:rPr>
          <w:rFonts w:ascii="Times" w:hAnsi="Times" w:cs="Arial"/>
          <w:sz w:val="23"/>
          <w:szCs w:val="32"/>
        </w:rPr>
        <w:t>s</w:t>
      </w:r>
      <w:r w:rsidR="003D4DB4">
        <w:rPr>
          <w:rFonts w:ascii="Times" w:hAnsi="Times" w:cs="Arial"/>
          <w:sz w:val="23"/>
          <w:szCs w:val="32"/>
        </w:rPr>
        <w:t xml:space="preserve"> (this is a ter</w:t>
      </w:r>
      <w:r w:rsidR="00BF7477">
        <w:rPr>
          <w:rFonts w:ascii="Times" w:hAnsi="Times" w:cs="Arial"/>
          <w:sz w:val="23"/>
          <w:szCs w:val="32"/>
        </w:rPr>
        <w:t>rific website with a large number</w:t>
      </w:r>
      <w:r w:rsidR="003D4DB4">
        <w:rPr>
          <w:rFonts w:ascii="Times" w:hAnsi="Times" w:cs="Arial"/>
          <w:sz w:val="23"/>
          <w:szCs w:val="32"/>
        </w:rPr>
        <w:t xml:space="preserve"> of</w:t>
      </w:r>
      <w:r w:rsidRPr="003D4DB4">
        <w:rPr>
          <w:rFonts w:ascii="Times" w:hAnsi="Times" w:cs="Arial"/>
          <w:sz w:val="23"/>
          <w:szCs w:val="32"/>
        </w:rPr>
        <w:t xml:space="preserve"> pictures)</w:t>
      </w:r>
      <w:r w:rsidR="00F37606">
        <w:rPr>
          <w:rFonts w:ascii="Times" w:hAnsi="Times" w:cs="Arial"/>
          <w:sz w:val="23"/>
          <w:szCs w:val="32"/>
        </w:rPr>
        <w:t xml:space="preserve">; photography classes </w:t>
      </w:r>
      <w:r w:rsidR="000F2AAD">
        <w:rPr>
          <w:rFonts w:ascii="Times" w:hAnsi="Times" w:cs="Arial"/>
          <w:sz w:val="23"/>
          <w:szCs w:val="32"/>
        </w:rPr>
        <w:t xml:space="preserve">could </w:t>
      </w:r>
      <w:r w:rsidR="00F37606">
        <w:rPr>
          <w:rFonts w:ascii="Times" w:hAnsi="Times" w:cs="Arial"/>
          <w:sz w:val="23"/>
          <w:szCs w:val="32"/>
        </w:rPr>
        <w:t>take seasonal pictures in the Japanese garden</w:t>
      </w:r>
      <w:r w:rsidR="000F2AAD">
        <w:rPr>
          <w:rFonts w:ascii="Times" w:hAnsi="Times" w:cs="Arial"/>
          <w:sz w:val="23"/>
          <w:szCs w:val="32"/>
        </w:rPr>
        <w:t>.</w:t>
      </w:r>
    </w:p>
    <w:p w:rsidR="00251EDF" w:rsidRDefault="000F2AAD" w:rsidP="00D45B74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>
        <w:rPr>
          <w:rFonts w:ascii="Times" w:hAnsi="Times" w:cs="Arial"/>
          <w:sz w:val="23"/>
          <w:szCs w:val="32"/>
        </w:rPr>
        <w:t>Students could c</w:t>
      </w:r>
      <w:r w:rsidR="00CB719E">
        <w:rPr>
          <w:rFonts w:ascii="Times" w:hAnsi="Times" w:cs="Arial"/>
          <w:sz w:val="23"/>
          <w:szCs w:val="32"/>
        </w:rPr>
        <w:t>all the plant answer line for specific questions about a tree, plant or flower.</w:t>
      </w:r>
    </w:p>
    <w:p w:rsidR="00D221DF" w:rsidRPr="003D4DB4" w:rsidRDefault="000F2AAD" w:rsidP="00D45B74">
      <w:pPr>
        <w:pStyle w:val="ListParagraph"/>
        <w:numPr>
          <w:ilvl w:val="0"/>
          <w:numId w:val="1"/>
        </w:numPr>
        <w:rPr>
          <w:rFonts w:ascii="Times" w:hAnsi="Times" w:cs="Arial"/>
          <w:sz w:val="23"/>
          <w:szCs w:val="32"/>
        </w:rPr>
      </w:pPr>
      <w:r>
        <w:rPr>
          <w:rFonts w:ascii="Times" w:hAnsi="Times" w:cs="Arial"/>
          <w:sz w:val="23"/>
          <w:szCs w:val="32"/>
        </w:rPr>
        <w:t>Students could</w:t>
      </w:r>
      <w:r w:rsidR="00251EDF">
        <w:rPr>
          <w:rFonts w:ascii="Times" w:hAnsi="Times" w:cs="Arial"/>
          <w:sz w:val="23"/>
          <w:szCs w:val="32"/>
        </w:rPr>
        <w:t xml:space="preserve"> rent Explorer Packs for self-guided tours.</w:t>
      </w:r>
    </w:p>
    <w:p w:rsidR="00CA4AFA" w:rsidRPr="003D4DB4" w:rsidRDefault="00CA4AFA" w:rsidP="006A1431">
      <w:pPr>
        <w:rPr>
          <w:rFonts w:ascii="Times" w:hAnsi="Times" w:cs="Arial"/>
          <w:sz w:val="23"/>
          <w:szCs w:val="32"/>
        </w:rPr>
      </w:pPr>
    </w:p>
    <w:p w:rsidR="00E642CF" w:rsidRPr="003D4DB4" w:rsidRDefault="00E642CF" w:rsidP="00E642CF">
      <w:pPr>
        <w:rPr>
          <w:rFonts w:ascii="Times" w:hAnsi="Times" w:cs="Arial"/>
          <w:sz w:val="23"/>
          <w:szCs w:val="32"/>
        </w:rPr>
      </w:pPr>
    </w:p>
    <w:sectPr w:rsidR="00E642CF" w:rsidRPr="003D4DB4" w:rsidSect="00251EDF">
      <w:pgSz w:w="12240" w:h="15840"/>
      <w:pgMar w:top="1440" w:right="1440" w:bottom="1296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2pt;height:15.2pt" o:bullet="t">
        <v:imagedata r:id="rId1" o:title="Word Work File L_3"/>
      </v:shape>
    </w:pict>
  </w:numPicBullet>
  <w:abstractNum w:abstractNumId="0">
    <w:nsid w:val="4D3F37B0"/>
    <w:multiLevelType w:val="hybridMultilevel"/>
    <w:tmpl w:val="75D26A4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1431"/>
    <w:rsid w:val="000600C7"/>
    <w:rsid w:val="000E3492"/>
    <w:rsid w:val="000F2AAD"/>
    <w:rsid w:val="0010753D"/>
    <w:rsid w:val="00136CEA"/>
    <w:rsid w:val="00251EDF"/>
    <w:rsid w:val="003260D6"/>
    <w:rsid w:val="00383984"/>
    <w:rsid w:val="003D4DB4"/>
    <w:rsid w:val="00443FCA"/>
    <w:rsid w:val="005360FD"/>
    <w:rsid w:val="0054642F"/>
    <w:rsid w:val="00587732"/>
    <w:rsid w:val="005B295D"/>
    <w:rsid w:val="005E6509"/>
    <w:rsid w:val="006A1431"/>
    <w:rsid w:val="009338F8"/>
    <w:rsid w:val="00AD5F40"/>
    <w:rsid w:val="00BC15E2"/>
    <w:rsid w:val="00BF7477"/>
    <w:rsid w:val="00CA4AFA"/>
    <w:rsid w:val="00CB719E"/>
    <w:rsid w:val="00D221DF"/>
    <w:rsid w:val="00D45B74"/>
    <w:rsid w:val="00DA46D5"/>
    <w:rsid w:val="00DE40EB"/>
    <w:rsid w:val="00E642CF"/>
    <w:rsid w:val="00EE55A0"/>
    <w:rsid w:val="00F37606"/>
    <w:rsid w:val="00FC2D7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F1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0753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B719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40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epts.washington.edu/uwbg/gardens/wpa.shtml" TargetMode="External"/><Relationship Id="rId6" Type="http://schemas.openxmlformats.org/officeDocument/2006/relationships/hyperlink" Target="http://www.seattle.gov/parks/parkspaces/japanesegarden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399</Words>
  <Characters>2275</Characters>
  <Application>Microsoft Macintosh Word</Application>
  <DocSecurity>0</DocSecurity>
  <Lines>18</Lines>
  <Paragraphs>4</Paragraphs>
  <ScaleCrop>false</ScaleCrop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</cp:lastModifiedBy>
  <cp:revision>18</cp:revision>
  <dcterms:created xsi:type="dcterms:W3CDTF">2011-03-04T02:19:00Z</dcterms:created>
  <dcterms:modified xsi:type="dcterms:W3CDTF">2011-03-10T06:14:00Z</dcterms:modified>
</cp:coreProperties>
</file>